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820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4555"/>
        <w:gridCol w:w="1679"/>
      </w:tblGrid>
      <w:tr w:rsidR="00670F89" w14:paraId="68D44A42" w14:textId="77777777" w:rsidTr="00367DDA">
        <w:trPr>
          <w:trHeight w:val="1221"/>
        </w:trPr>
        <w:tc>
          <w:tcPr>
            <w:tcW w:w="1971" w:type="dxa"/>
          </w:tcPr>
          <w:p w14:paraId="6ADC2A5C" w14:textId="77777777" w:rsidR="00670F89" w:rsidRDefault="00250960">
            <w:pPr>
              <w:pStyle w:val="TableParagraph"/>
              <w:spacing w:line="242" w:lineRule="auto"/>
              <w:ind w:left="110" w:right="62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MATERIA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CENSOL</w:t>
            </w:r>
          </w:p>
        </w:tc>
        <w:tc>
          <w:tcPr>
            <w:tcW w:w="4555" w:type="dxa"/>
          </w:tcPr>
          <w:p w14:paraId="1B51FA2B" w14:textId="77777777" w:rsidR="00670F89" w:rsidRDefault="00250960">
            <w:pPr>
              <w:pStyle w:val="TableParagraph"/>
              <w:spacing w:line="242" w:lineRule="auto"/>
              <w:ind w:left="110" w:right="391"/>
              <w:jc w:val="left"/>
              <w:rPr>
                <w:sz w:val="24"/>
              </w:rPr>
            </w:pPr>
            <w:r>
              <w:rPr>
                <w:sz w:val="24"/>
              </w:rPr>
              <w:t>CIVILES;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INQUILINATO;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TRANSITO,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LABORAL.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CONTRATACION</w:t>
            </w:r>
          </w:p>
          <w:p w14:paraId="32F70915" w14:textId="3A619BF4" w:rsidR="00670F89" w:rsidRDefault="00250960">
            <w:pPr>
              <w:pStyle w:val="TableParagraph"/>
              <w:spacing w:line="27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PUBLICA, MERCANTILES: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OTRAS.</w:t>
            </w:r>
          </w:p>
        </w:tc>
        <w:tc>
          <w:tcPr>
            <w:tcW w:w="1679" w:type="dxa"/>
            <w:tcBorders>
              <w:top w:val="nil"/>
              <w:right w:val="nil"/>
            </w:tcBorders>
          </w:tcPr>
          <w:p w14:paraId="4A242CB7" w14:textId="77777777" w:rsidR="00670F89" w:rsidRDefault="00670F89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670F89" w14:paraId="2AA54701" w14:textId="77777777" w:rsidTr="00367DDA">
        <w:trPr>
          <w:trHeight w:val="713"/>
        </w:trPr>
        <w:tc>
          <w:tcPr>
            <w:tcW w:w="1971" w:type="dxa"/>
          </w:tcPr>
          <w:p w14:paraId="3331C7C1" w14:textId="77777777" w:rsidR="00670F89" w:rsidRDefault="00250960">
            <w:pPr>
              <w:pStyle w:val="TableParagraph"/>
              <w:spacing w:line="252" w:lineRule="exact"/>
              <w:ind w:left="110"/>
              <w:jc w:val="left"/>
              <w:rPr>
                <w:sz w:val="21"/>
              </w:rPr>
            </w:pPr>
            <w:r>
              <w:rPr>
                <w:sz w:val="21"/>
              </w:rPr>
              <w:t>COSTO INCIAL</w:t>
            </w:r>
          </w:p>
          <w:p w14:paraId="17C901AB" w14:textId="77777777" w:rsidR="00670F89" w:rsidRDefault="00250960">
            <w:pPr>
              <w:pStyle w:val="TableParagraph"/>
              <w:spacing w:line="244" w:lineRule="exact"/>
              <w:ind w:left="110"/>
              <w:jc w:val="left"/>
              <w:rPr>
                <w:sz w:val="21"/>
              </w:rPr>
            </w:pPr>
            <w:r>
              <w:rPr>
                <w:sz w:val="21"/>
              </w:rPr>
              <w:t>SOLICITUD</w:t>
            </w:r>
          </w:p>
        </w:tc>
        <w:tc>
          <w:tcPr>
            <w:tcW w:w="4555" w:type="dxa"/>
          </w:tcPr>
          <w:p w14:paraId="1551CCB3" w14:textId="77777777" w:rsidR="00670F89" w:rsidRDefault="00250960">
            <w:pPr>
              <w:pStyle w:val="TableParagraph"/>
              <w:spacing w:line="252" w:lineRule="exact"/>
              <w:ind w:left="1443" w:right="1435"/>
              <w:jc w:val="center"/>
              <w:rPr>
                <w:sz w:val="21"/>
              </w:rPr>
            </w:pPr>
            <w:r>
              <w:rPr>
                <w:sz w:val="21"/>
              </w:rPr>
              <w:t>SOLICITUD</w:t>
            </w:r>
          </w:p>
        </w:tc>
        <w:tc>
          <w:tcPr>
            <w:tcW w:w="1679" w:type="dxa"/>
          </w:tcPr>
          <w:p w14:paraId="7E269EC1" w14:textId="6D372379" w:rsidR="00670F89" w:rsidRDefault="004F5D53">
            <w:pPr>
              <w:pStyle w:val="TableParagraph"/>
              <w:spacing w:line="252" w:lineRule="exact"/>
              <w:ind w:left="110"/>
              <w:jc w:val="left"/>
              <w:rPr>
                <w:sz w:val="21"/>
              </w:rPr>
            </w:pPr>
            <w:r>
              <w:rPr>
                <w:sz w:val="21"/>
              </w:rPr>
              <w:t>SIN COSTO EN ASPECTOS SOCIALES</w:t>
            </w:r>
          </w:p>
        </w:tc>
      </w:tr>
      <w:tr w:rsidR="00670F89" w14:paraId="172C111C" w14:textId="77777777" w:rsidTr="00367DDA">
        <w:trPr>
          <w:trHeight w:val="351"/>
        </w:trPr>
        <w:tc>
          <w:tcPr>
            <w:tcW w:w="1971" w:type="dxa"/>
          </w:tcPr>
          <w:p w14:paraId="21A1B2A1" w14:textId="77777777" w:rsidR="00670F89" w:rsidRDefault="00250960">
            <w:pPr>
              <w:pStyle w:val="TableParagraph"/>
              <w:spacing w:line="235" w:lineRule="exact"/>
              <w:ind w:left="110"/>
              <w:jc w:val="left"/>
              <w:rPr>
                <w:sz w:val="21"/>
              </w:rPr>
            </w:pPr>
            <w:r>
              <w:rPr>
                <w:sz w:val="21"/>
              </w:rPr>
              <w:t>MONTO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BASE</w:t>
            </w:r>
          </w:p>
        </w:tc>
        <w:tc>
          <w:tcPr>
            <w:tcW w:w="4555" w:type="dxa"/>
          </w:tcPr>
          <w:p w14:paraId="534E85FB" w14:textId="77777777" w:rsidR="00670F89" w:rsidRDefault="00250960">
            <w:pPr>
              <w:pStyle w:val="TableParagraph"/>
              <w:spacing w:line="235" w:lineRule="exact"/>
              <w:ind w:left="1441" w:right="1435"/>
              <w:jc w:val="center"/>
              <w:rPr>
                <w:sz w:val="21"/>
              </w:rPr>
            </w:pPr>
            <w:r>
              <w:rPr>
                <w:sz w:val="21"/>
              </w:rPr>
              <w:t>HASTA</w:t>
            </w:r>
          </w:p>
        </w:tc>
        <w:tc>
          <w:tcPr>
            <w:tcW w:w="1679" w:type="dxa"/>
          </w:tcPr>
          <w:p w14:paraId="0676D091" w14:textId="77777777" w:rsidR="00670F89" w:rsidRDefault="00250960">
            <w:pPr>
              <w:pStyle w:val="TableParagraph"/>
              <w:spacing w:line="235" w:lineRule="exact"/>
              <w:ind w:left="110"/>
              <w:jc w:val="left"/>
              <w:rPr>
                <w:sz w:val="21"/>
              </w:rPr>
            </w:pPr>
            <w:r>
              <w:rPr>
                <w:sz w:val="21"/>
              </w:rPr>
              <w:t>TARIFA</w:t>
            </w:r>
          </w:p>
        </w:tc>
      </w:tr>
      <w:tr w:rsidR="00670F89" w14:paraId="4BD555E5" w14:textId="77777777" w:rsidTr="00367DDA">
        <w:trPr>
          <w:trHeight w:val="408"/>
        </w:trPr>
        <w:tc>
          <w:tcPr>
            <w:tcW w:w="1971" w:type="dxa"/>
          </w:tcPr>
          <w:p w14:paraId="10992F20" w14:textId="77777777" w:rsidR="00670F89" w:rsidRDefault="00250960">
            <w:pPr>
              <w:pStyle w:val="TableParagraph"/>
              <w:ind w:left="235"/>
              <w:jc w:val="left"/>
              <w:rPr>
                <w:sz w:val="24"/>
              </w:rPr>
            </w:pPr>
            <w:r>
              <w:rPr>
                <w:sz w:val="24"/>
              </w:rPr>
              <w:t>USD.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$.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1,00</w:t>
            </w:r>
          </w:p>
        </w:tc>
        <w:tc>
          <w:tcPr>
            <w:tcW w:w="4555" w:type="dxa"/>
          </w:tcPr>
          <w:p w14:paraId="5FB18AD5" w14:textId="77777777" w:rsidR="00670F89" w:rsidRDefault="00250960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USD.$.5.000</w:t>
            </w:r>
          </w:p>
        </w:tc>
        <w:tc>
          <w:tcPr>
            <w:tcW w:w="1679" w:type="dxa"/>
          </w:tcPr>
          <w:p w14:paraId="3927EDAA" w14:textId="15F2FE7E" w:rsidR="00670F89" w:rsidRDefault="00250960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USD</w:t>
            </w:r>
            <w:r w:rsidR="00367DDA">
              <w:rPr>
                <w:sz w:val="24"/>
              </w:rPr>
              <w:t>.</w:t>
            </w:r>
            <w:r>
              <w:rPr>
                <w:sz w:val="24"/>
              </w:rPr>
              <w:t>$</w:t>
            </w:r>
            <w:r w:rsidR="00367DDA"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 w:rsidR="00367DDA">
              <w:rPr>
                <w:sz w:val="24"/>
              </w:rPr>
              <w:t>75</w:t>
            </w:r>
          </w:p>
        </w:tc>
      </w:tr>
      <w:tr w:rsidR="00670F89" w14:paraId="47849DE1" w14:textId="77777777" w:rsidTr="00367DDA">
        <w:trPr>
          <w:trHeight w:val="399"/>
        </w:trPr>
        <w:tc>
          <w:tcPr>
            <w:tcW w:w="1971" w:type="dxa"/>
          </w:tcPr>
          <w:p w14:paraId="524D0270" w14:textId="77777777" w:rsidR="00670F89" w:rsidRDefault="00250960">
            <w:pPr>
              <w:pStyle w:val="TableParagraph"/>
              <w:spacing w:line="270" w:lineRule="exact"/>
              <w:ind w:left="235"/>
              <w:jc w:val="left"/>
              <w:rPr>
                <w:sz w:val="24"/>
              </w:rPr>
            </w:pPr>
            <w:r>
              <w:rPr>
                <w:sz w:val="24"/>
              </w:rPr>
              <w:t>USD.$.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5001</w:t>
            </w:r>
          </w:p>
        </w:tc>
        <w:tc>
          <w:tcPr>
            <w:tcW w:w="4555" w:type="dxa"/>
          </w:tcPr>
          <w:p w14:paraId="6F637121" w14:textId="77777777" w:rsidR="00670F89" w:rsidRDefault="00250960">
            <w:pPr>
              <w:pStyle w:val="TableParagraph"/>
              <w:spacing w:line="270" w:lineRule="exact"/>
              <w:ind w:right="101"/>
              <w:rPr>
                <w:sz w:val="24"/>
              </w:rPr>
            </w:pPr>
            <w:r>
              <w:rPr>
                <w:sz w:val="24"/>
              </w:rPr>
              <w:t>USD.$.6.000</w:t>
            </w:r>
          </w:p>
        </w:tc>
        <w:tc>
          <w:tcPr>
            <w:tcW w:w="1679" w:type="dxa"/>
          </w:tcPr>
          <w:p w14:paraId="54F7F526" w14:textId="48170245" w:rsidR="00670F89" w:rsidRDefault="00250960">
            <w:pPr>
              <w:pStyle w:val="TableParagraph"/>
              <w:spacing w:line="270" w:lineRule="exact"/>
              <w:ind w:right="96"/>
              <w:rPr>
                <w:sz w:val="24"/>
              </w:rPr>
            </w:pPr>
            <w:r>
              <w:rPr>
                <w:sz w:val="24"/>
              </w:rPr>
              <w:t>USD</w:t>
            </w:r>
            <w:r w:rsidR="00367DDA">
              <w:rPr>
                <w:sz w:val="24"/>
              </w:rPr>
              <w:t>.</w:t>
            </w:r>
            <w:r>
              <w:rPr>
                <w:sz w:val="24"/>
              </w:rPr>
              <w:t>$</w:t>
            </w:r>
            <w:r w:rsidR="00367DDA">
              <w:rPr>
                <w:sz w:val="24"/>
              </w:rPr>
              <w:t>.90</w:t>
            </w:r>
          </w:p>
        </w:tc>
      </w:tr>
      <w:tr w:rsidR="00670F89" w14:paraId="2BC30347" w14:textId="77777777" w:rsidTr="00367DDA">
        <w:trPr>
          <w:trHeight w:val="408"/>
        </w:trPr>
        <w:tc>
          <w:tcPr>
            <w:tcW w:w="1971" w:type="dxa"/>
          </w:tcPr>
          <w:p w14:paraId="45A989DE" w14:textId="77777777" w:rsidR="00670F89" w:rsidRDefault="00250960">
            <w:pPr>
              <w:pStyle w:val="TableParagraph"/>
              <w:ind w:left="235"/>
              <w:jc w:val="left"/>
              <w:rPr>
                <w:sz w:val="24"/>
              </w:rPr>
            </w:pPr>
            <w:r>
              <w:rPr>
                <w:sz w:val="24"/>
              </w:rPr>
              <w:t>USD.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$.6002</w:t>
            </w:r>
          </w:p>
        </w:tc>
        <w:tc>
          <w:tcPr>
            <w:tcW w:w="4555" w:type="dxa"/>
          </w:tcPr>
          <w:p w14:paraId="141AEE48" w14:textId="77777777" w:rsidR="00670F89" w:rsidRDefault="00250960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USD.$.7.000</w:t>
            </w:r>
          </w:p>
        </w:tc>
        <w:tc>
          <w:tcPr>
            <w:tcW w:w="1679" w:type="dxa"/>
          </w:tcPr>
          <w:p w14:paraId="6833F175" w14:textId="018A7C25" w:rsidR="00670F89" w:rsidRDefault="00367DDA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50960">
              <w:rPr>
                <w:sz w:val="24"/>
              </w:rPr>
              <w:t>USD</w:t>
            </w:r>
            <w:r>
              <w:rPr>
                <w:sz w:val="24"/>
              </w:rPr>
              <w:t>.</w:t>
            </w:r>
            <w:r w:rsidR="00250960">
              <w:rPr>
                <w:sz w:val="24"/>
              </w:rPr>
              <w:t>$</w:t>
            </w:r>
            <w:r>
              <w:rPr>
                <w:sz w:val="24"/>
              </w:rPr>
              <w:t>.</w:t>
            </w:r>
            <w:r w:rsidR="00250960">
              <w:rPr>
                <w:sz w:val="24"/>
              </w:rPr>
              <w:t>1</w:t>
            </w:r>
            <w:r>
              <w:rPr>
                <w:sz w:val="24"/>
              </w:rPr>
              <w:t>05</w:t>
            </w:r>
          </w:p>
        </w:tc>
      </w:tr>
      <w:tr w:rsidR="00670F89" w14:paraId="02E8C5A5" w14:textId="77777777" w:rsidTr="00367DDA">
        <w:trPr>
          <w:trHeight w:val="399"/>
        </w:trPr>
        <w:tc>
          <w:tcPr>
            <w:tcW w:w="1971" w:type="dxa"/>
          </w:tcPr>
          <w:p w14:paraId="7361723D" w14:textId="77777777" w:rsidR="00670F89" w:rsidRDefault="00250960">
            <w:pPr>
              <w:pStyle w:val="TableParagraph"/>
              <w:spacing w:line="271" w:lineRule="exact"/>
              <w:ind w:left="235"/>
              <w:jc w:val="left"/>
              <w:rPr>
                <w:sz w:val="24"/>
              </w:rPr>
            </w:pPr>
            <w:r>
              <w:rPr>
                <w:sz w:val="24"/>
              </w:rPr>
              <w:t>USD.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$.7001</w:t>
            </w:r>
          </w:p>
        </w:tc>
        <w:tc>
          <w:tcPr>
            <w:tcW w:w="4555" w:type="dxa"/>
          </w:tcPr>
          <w:p w14:paraId="7C6877E1" w14:textId="77777777" w:rsidR="00670F89" w:rsidRDefault="00250960">
            <w:pPr>
              <w:pStyle w:val="TableParagraph"/>
              <w:spacing w:line="271" w:lineRule="exact"/>
              <w:ind w:right="101"/>
              <w:rPr>
                <w:sz w:val="24"/>
              </w:rPr>
            </w:pPr>
            <w:r>
              <w:rPr>
                <w:sz w:val="24"/>
              </w:rPr>
              <w:t>USD.$.8.000</w:t>
            </w:r>
          </w:p>
        </w:tc>
        <w:tc>
          <w:tcPr>
            <w:tcW w:w="1679" w:type="dxa"/>
          </w:tcPr>
          <w:p w14:paraId="4ECBFE54" w14:textId="45DA06D0" w:rsidR="00670F89" w:rsidRDefault="00250960">
            <w:pPr>
              <w:pStyle w:val="TableParagraph"/>
              <w:spacing w:line="271" w:lineRule="exact"/>
              <w:ind w:right="96"/>
              <w:rPr>
                <w:sz w:val="24"/>
              </w:rPr>
            </w:pPr>
            <w:r>
              <w:rPr>
                <w:sz w:val="24"/>
              </w:rPr>
              <w:t>USD</w:t>
            </w:r>
            <w:r w:rsidR="00367DDA">
              <w:rPr>
                <w:sz w:val="24"/>
              </w:rPr>
              <w:t>.</w:t>
            </w:r>
            <w:r>
              <w:rPr>
                <w:sz w:val="24"/>
              </w:rPr>
              <w:t>$</w:t>
            </w:r>
            <w:r w:rsidR="00367DDA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 w:rsidR="00367DDA">
              <w:rPr>
                <w:sz w:val="24"/>
              </w:rPr>
              <w:t>20</w:t>
            </w:r>
          </w:p>
        </w:tc>
      </w:tr>
      <w:tr w:rsidR="00670F89" w14:paraId="6E2DE38F" w14:textId="77777777" w:rsidTr="00367DDA">
        <w:trPr>
          <w:trHeight w:val="408"/>
        </w:trPr>
        <w:tc>
          <w:tcPr>
            <w:tcW w:w="1971" w:type="dxa"/>
          </w:tcPr>
          <w:p w14:paraId="36F2F859" w14:textId="77777777" w:rsidR="00670F89" w:rsidRDefault="00250960">
            <w:pPr>
              <w:pStyle w:val="TableParagraph"/>
              <w:ind w:left="235"/>
              <w:jc w:val="left"/>
              <w:rPr>
                <w:sz w:val="24"/>
              </w:rPr>
            </w:pPr>
            <w:r>
              <w:rPr>
                <w:sz w:val="24"/>
              </w:rPr>
              <w:t>USD.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$.8001</w:t>
            </w:r>
          </w:p>
        </w:tc>
        <w:tc>
          <w:tcPr>
            <w:tcW w:w="4555" w:type="dxa"/>
          </w:tcPr>
          <w:p w14:paraId="222E4B06" w14:textId="77777777" w:rsidR="00670F89" w:rsidRDefault="00250960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USD.$.9.000</w:t>
            </w:r>
          </w:p>
        </w:tc>
        <w:tc>
          <w:tcPr>
            <w:tcW w:w="1679" w:type="dxa"/>
          </w:tcPr>
          <w:p w14:paraId="6500E3BE" w14:textId="0F3B159D" w:rsidR="00670F89" w:rsidRDefault="00250960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USD$</w:t>
            </w:r>
            <w:r w:rsidR="00367DDA">
              <w:rPr>
                <w:sz w:val="24"/>
              </w:rPr>
              <w:t>135</w:t>
            </w:r>
          </w:p>
        </w:tc>
      </w:tr>
      <w:tr w:rsidR="00670F89" w14:paraId="31D7E074" w14:textId="77777777" w:rsidTr="00367DDA">
        <w:trPr>
          <w:trHeight w:val="408"/>
        </w:trPr>
        <w:tc>
          <w:tcPr>
            <w:tcW w:w="1971" w:type="dxa"/>
          </w:tcPr>
          <w:p w14:paraId="717FE898" w14:textId="77777777" w:rsidR="00670F89" w:rsidRDefault="00250960">
            <w:pPr>
              <w:pStyle w:val="TableParagraph"/>
              <w:ind w:left="235"/>
              <w:jc w:val="left"/>
              <w:rPr>
                <w:sz w:val="24"/>
              </w:rPr>
            </w:pPr>
            <w:r>
              <w:rPr>
                <w:sz w:val="24"/>
              </w:rPr>
              <w:t>USD.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$.9001</w:t>
            </w:r>
          </w:p>
        </w:tc>
        <w:tc>
          <w:tcPr>
            <w:tcW w:w="4555" w:type="dxa"/>
          </w:tcPr>
          <w:p w14:paraId="530B14F7" w14:textId="77777777" w:rsidR="00670F89" w:rsidRDefault="00250960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USD.$.10.000</w:t>
            </w:r>
          </w:p>
        </w:tc>
        <w:tc>
          <w:tcPr>
            <w:tcW w:w="1679" w:type="dxa"/>
          </w:tcPr>
          <w:p w14:paraId="6B302A69" w14:textId="38C95363" w:rsidR="00670F89" w:rsidRDefault="00367DDA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50960">
              <w:rPr>
                <w:sz w:val="24"/>
              </w:rPr>
              <w:t>USD</w:t>
            </w:r>
            <w:r>
              <w:rPr>
                <w:sz w:val="24"/>
              </w:rPr>
              <w:t>.</w:t>
            </w:r>
            <w:r w:rsidR="00250960">
              <w:rPr>
                <w:sz w:val="24"/>
              </w:rPr>
              <w:t>$</w:t>
            </w:r>
            <w:r>
              <w:rPr>
                <w:sz w:val="24"/>
              </w:rPr>
              <w:t>.150</w:t>
            </w:r>
          </w:p>
        </w:tc>
      </w:tr>
      <w:tr w:rsidR="00670F89" w14:paraId="33F11821" w14:textId="77777777" w:rsidTr="00367DDA">
        <w:trPr>
          <w:trHeight w:val="399"/>
        </w:trPr>
        <w:tc>
          <w:tcPr>
            <w:tcW w:w="1971" w:type="dxa"/>
          </w:tcPr>
          <w:p w14:paraId="41CA819B" w14:textId="77777777" w:rsidR="00670F89" w:rsidRDefault="00250960">
            <w:pPr>
              <w:pStyle w:val="TableParagraph"/>
              <w:spacing w:line="270" w:lineRule="exact"/>
              <w:ind w:left="260"/>
              <w:jc w:val="left"/>
              <w:rPr>
                <w:sz w:val="24"/>
              </w:rPr>
            </w:pPr>
            <w:r>
              <w:rPr>
                <w:sz w:val="24"/>
              </w:rPr>
              <w:t>USD.$.1001</w:t>
            </w:r>
          </w:p>
        </w:tc>
        <w:tc>
          <w:tcPr>
            <w:tcW w:w="4555" w:type="dxa"/>
          </w:tcPr>
          <w:p w14:paraId="10DAEB62" w14:textId="77777777" w:rsidR="00670F89" w:rsidRDefault="00250960">
            <w:pPr>
              <w:pStyle w:val="TableParagraph"/>
              <w:spacing w:line="270" w:lineRule="exact"/>
              <w:ind w:right="101"/>
              <w:rPr>
                <w:sz w:val="24"/>
              </w:rPr>
            </w:pPr>
            <w:r>
              <w:rPr>
                <w:sz w:val="24"/>
              </w:rPr>
              <w:t>USD.$.11.000</w:t>
            </w:r>
          </w:p>
        </w:tc>
        <w:tc>
          <w:tcPr>
            <w:tcW w:w="1679" w:type="dxa"/>
          </w:tcPr>
          <w:p w14:paraId="3984BA6F" w14:textId="109D5444" w:rsidR="00670F89" w:rsidRDefault="00250960">
            <w:pPr>
              <w:pStyle w:val="TableParagraph"/>
              <w:spacing w:line="270" w:lineRule="exact"/>
              <w:ind w:right="96"/>
              <w:rPr>
                <w:sz w:val="24"/>
              </w:rPr>
            </w:pPr>
            <w:r>
              <w:rPr>
                <w:sz w:val="24"/>
              </w:rPr>
              <w:t>USD</w:t>
            </w:r>
            <w:r w:rsidR="00367DDA">
              <w:rPr>
                <w:sz w:val="24"/>
              </w:rPr>
              <w:t>.</w:t>
            </w:r>
            <w:r>
              <w:rPr>
                <w:sz w:val="24"/>
              </w:rPr>
              <w:t>$</w:t>
            </w:r>
            <w:r w:rsidR="00367DDA">
              <w:rPr>
                <w:sz w:val="24"/>
              </w:rPr>
              <w:t>.165</w:t>
            </w:r>
          </w:p>
        </w:tc>
      </w:tr>
      <w:tr w:rsidR="00670F89" w14:paraId="40A3A910" w14:textId="77777777" w:rsidTr="00367DDA">
        <w:trPr>
          <w:trHeight w:val="408"/>
        </w:trPr>
        <w:tc>
          <w:tcPr>
            <w:tcW w:w="1971" w:type="dxa"/>
          </w:tcPr>
          <w:p w14:paraId="433781BB" w14:textId="77777777" w:rsidR="00670F89" w:rsidRDefault="00250960"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USD.$.11001</w:t>
            </w:r>
          </w:p>
        </w:tc>
        <w:tc>
          <w:tcPr>
            <w:tcW w:w="4555" w:type="dxa"/>
          </w:tcPr>
          <w:p w14:paraId="4378B14F" w14:textId="77777777" w:rsidR="00670F89" w:rsidRDefault="00250960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USD.$.12.000</w:t>
            </w:r>
          </w:p>
        </w:tc>
        <w:tc>
          <w:tcPr>
            <w:tcW w:w="1679" w:type="dxa"/>
          </w:tcPr>
          <w:p w14:paraId="0836FD64" w14:textId="37209A60" w:rsidR="00670F89" w:rsidRDefault="00250960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USD</w:t>
            </w:r>
            <w:r w:rsidR="00367DDA">
              <w:rPr>
                <w:sz w:val="24"/>
              </w:rPr>
              <w:t>.</w:t>
            </w:r>
            <w:r>
              <w:rPr>
                <w:sz w:val="24"/>
              </w:rPr>
              <w:t>$</w:t>
            </w:r>
            <w:r w:rsidR="00367DDA">
              <w:rPr>
                <w:sz w:val="24"/>
              </w:rPr>
              <w:t>.180</w:t>
            </w:r>
          </w:p>
        </w:tc>
      </w:tr>
      <w:tr w:rsidR="00670F89" w14:paraId="27757FF4" w14:textId="77777777" w:rsidTr="00367DDA">
        <w:trPr>
          <w:trHeight w:val="399"/>
        </w:trPr>
        <w:tc>
          <w:tcPr>
            <w:tcW w:w="1971" w:type="dxa"/>
          </w:tcPr>
          <w:p w14:paraId="6199AC71" w14:textId="77777777" w:rsidR="00670F89" w:rsidRDefault="00250960">
            <w:pPr>
              <w:pStyle w:val="TableParagraph"/>
              <w:spacing w:line="270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USD.$.12001</w:t>
            </w:r>
          </w:p>
        </w:tc>
        <w:tc>
          <w:tcPr>
            <w:tcW w:w="4555" w:type="dxa"/>
          </w:tcPr>
          <w:p w14:paraId="5F795EE3" w14:textId="77777777" w:rsidR="00670F89" w:rsidRDefault="00250960">
            <w:pPr>
              <w:pStyle w:val="TableParagraph"/>
              <w:spacing w:line="270" w:lineRule="exact"/>
              <w:ind w:right="101"/>
              <w:rPr>
                <w:sz w:val="24"/>
              </w:rPr>
            </w:pPr>
            <w:r>
              <w:rPr>
                <w:sz w:val="24"/>
              </w:rPr>
              <w:t>USD.$.13.000</w:t>
            </w:r>
          </w:p>
        </w:tc>
        <w:tc>
          <w:tcPr>
            <w:tcW w:w="1679" w:type="dxa"/>
          </w:tcPr>
          <w:p w14:paraId="4E3A23A0" w14:textId="3D4BCAA8" w:rsidR="00670F89" w:rsidRDefault="00250960">
            <w:pPr>
              <w:pStyle w:val="TableParagraph"/>
              <w:spacing w:line="270" w:lineRule="exact"/>
              <w:ind w:right="96"/>
              <w:rPr>
                <w:sz w:val="24"/>
              </w:rPr>
            </w:pPr>
            <w:r>
              <w:rPr>
                <w:sz w:val="24"/>
              </w:rPr>
              <w:t>USD</w:t>
            </w:r>
            <w:r w:rsidR="00367DDA">
              <w:rPr>
                <w:sz w:val="24"/>
              </w:rPr>
              <w:t>.</w:t>
            </w:r>
            <w:r>
              <w:rPr>
                <w:sz w:val="24"/>
              </w:rPr>
              <w:t>$</w:t>
            </w:r>
            <w:r w:rsidR="00367DDA">
              <w:rPr>
                <w:sz w:val="24"/>
              </w:rPr>
              <w:t>.195</w:t>
            </w:r>
          </w:p>
        </w:tc>
      </w:tr>
      <w:tr w:rsidR="00670F89" w14:paraId="5638781B" w14:textId="77777777" w:rsidTr="00367DDA">
        <w:trPr>
          <w:trHeight w:val="408"/>
        </w:trPr>
        <w:tc>
          <w:tcPr>
            <w:tcW w:w="1971" w:type="dxa"/>
          </w:tcPr>
          <w:p w14:paraId="61BA6A69" w14:textId="77777777" w:rsidR="00670F89" w:rsidRDefault="00250960"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USD.$.13001</w:t>
            </w:r>
          </w:p>
        </w:tc>
        <w:tc>
          <w:tcPr>
            <w:tcW w:w="4555" w:type="dxa"/>
          </w:tcPr>
          <w:p w14:paraId="479135E1" w14:textId="77777777" w:rsidR="00670F89" w:rsidRDefault="00250960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USD.$.14.000</w:t>
            </w:r>
          </w:p>
        </w:tc>
        <w:tc>
          <w:tcPr>
            <w:tcW w:w="1679" w:type="dxa"/>
          </w:tcPr>
          <w:p w14:paraId="28CCDC9F" w14:textId="65AE99E4" w:rsidR="00670F89" w:rsidRDefault="00250960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USD</w:t>
            </w:r>
            <w:r w:rsidR="00367DDA">
              <w:rPr>
                <w:sz w:val="24"/>
              </w:rPr>
              <w:t>.</w:t>
            </w:r>
            <w:r>
              <w:rPr>
                <w:sz w:val="24"/>
              </w:rPr>
              <w:t>$</w:t>
            </w:r>
            <w:r w:rsidR="00367DDA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 w:rsidR="00367DDA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</w:tr>
      <w:tr w:rsidR="00670F89" w14:paraId="27BE9D7C" w14:textId="77777777" w:rsidTr="00367DDA">
        <w:trPr>
          <w:trHeight w:val="408"/>
        </w:trPr>
        <w:tc>
          <w:tcPr>
            <w:tcW w:w="1971" w:type="dxa"/>
          </w:tcPr>
          <w:p w14:paraId="4F64946D" w14:textId="77777777" w:rsidR="00670F89" w:rsidRDefault="00250960"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USD.$.14001</w:t>
            </w:r>
          </w:p>
        </w:tc>
        <w:tc>
          <w:tcPr>
            <w:tcW w:w="4555" w:type="dxa"/>
          </w:tcPr>
          <w:p w14:paraId="609EF3A9" w14:textId="77777777" w:rsidR="00670F89" w:rsidRDefault="00250960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USD.$.15.000</w:t>
            </w:r>
          </w:p>
        </w:tc>
        <w:tc>
          <w:tcPr>
            <w:tcW w:w="1679" w:type="dxa"/>
          </w:tcPr>
          <w:p w14:paraId="4CF680F9" w14:textId="5D591EB3" w:rsidR="00670F89" w:rsidRDefault="00250960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USD</w:t>
            </w:r>
            <w:r w:rsidR="00367DDA">
              <w:rPr>
                <w:sz w:val="24"/>
              </w:rPr>
              <w:t>.</w:t>
            </w:r>
            <w:r>
              <w:rPr>
                <w:sz w:val="24"/>
              </w:rPr>
              <w:t>$</w:t>
            </w:r>
            <w:r w:rsidR="00367DDA">
              <w:rPr>
                <w:sz w:val="24"/>
              </w:rPr>
              <w:t>.225</w:t>
            </w:r>
          </w:p>
        </w:tc>
      </w:tr>
      <w:tr w:rsidR="00670F89" w14:paraId="6B920EA5" w14:textId="77777777" w:rsidTr="00367DDA">
        <w:trPr>
          <w:trHeight w:val="399"/>
        </w:trPr>
        <w:tc>
          <w:tcPr>
            <w:tcW w:w="1971" w:type="dxa"/>
          </w:tcPr>
          <w:p w14:paraId="56AC6D65" w14:textId="77777777" w:rsidR="00670F89" w:rsidRDefault="00250960">
            <w:pPr>
              <w:pStyle w:val="TableParagraph"/>
              <w:spacing w:line="270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USD.$.15001</w:t>
            </w:r>
          </w:p>
        </w:tc>
        <w:tc>
          <w:tcPr>
            <w:tcW w:w="4555" w:type="dxa"/>
          </w:tcPr>
          <w:p w14:paraId="2FEDA33E" w14:textId="77777777" w:rsidR="00670F89" w:rsidRDefault="00250960">
            <w:pPr>
              <w:pStyle w:val="TableParagraph"/>
              <w:spacing w:line="270" w:lineRule="exact"/>
              <w:ind w:right="101"/>
              <w:rPr>
                <w:sz w:val="24"/>
              </w:rPr>
            </w:pPr>
            <w:r>
              <w:rPr>
                <w:sz w:val="24"/>
              </w:rPr>
              <w:t>USD.$.16.000</w:t>
            </w:r>
          </w:p>
        </w:tc>
        <w:tc>
          <w:tcPr>
            <w:tcW w:w="1679" w:type="dxa"/>
          </w:tcPr>
          <w:p w14:paraId="4A9C5C69" w14:textId="5831F2CC" w:rsidR="00670F89" w:rsidRDefault="00250960">
            <w:pPr>
              <w:pStyle w:val="TableParagraph"/>
              <w:spacing w:line="270" w:lineRule="exact"/>
              <w:ind w:right="96"/>
              <w:rPr>
                <w:sz w:val="24"/>
              </w:rPr>
            </w:pPr>
            <w:r>
              <w:rPr>
                <w:sz w:val="24"/>
              </w:rPr>
              <w:t>USD</w:t>
            </w:r>
            <w:r w:rsidR="00367DDA">
              <w:rPr>
                <w:sz w:val="24"/>
              </w:rPr>
              <w:t>.</w:t>
            </w:r>
            <w:r>
              <w:rPr>
                <w:sz w:val="24"/>
              </w:rPr>
              <w:t>$</w:t>
            </w:r>
            <w:r w:rsidR="00367DDA">
              <w:rPr>
                <w:sz w:val="24"/>
              </w:rPr>
              <w:t>.240</w:t>
            </w:r>
          </w:p>
        </w:tc>
      </w:tr>
      <w:tr w:rsidR="00670F89" w14:paraId="5D48E8AF" w14:textId="77777777" w:rsidTr="00367DDA">
        <w:trPr>
          <w:trHeight w:val="408"/>
        </w:trPr>
        <w:tc>
          <w:tcPr>
            <w:tcW w:w="1971" w:type="dxa"/>
          </w:tcPr>
          <w:p w14:paraId="5D48BC5C" w14:textId="77777777" w:rsidR="00670F89" w:rsidRDefault="00250960"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USD.$.16001</w:t>
            </w:r>
          </w:p>
        </w:tc>
        <w:tc>
          <w:tcPr>
            <w:tcW w:w="4555" w:type="dxa"/>
          </w:tcPr>
          <w:p w14:paraId="4A6F0F54" w14:textId="77777777" w:rsidR="00670F89" w:rsidRDefault="00250960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USD.$.17.000</w:t>
            </w:r>
          </w:p>
        </w:tc>
        <w:tc>
          <w:tcPr>
            <w:tcW w:w="1679" w:type="dxa"/>
          </w:tcPr>
          <w:p w14:paraId="21ABF7AA" w14:textId="19BCD150" w:rsidR="00670F89" w:rsidRDefault="00250960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USD</w:t>
            </w:r>
            <w:r w:rsidR="00367DDA">
              <w:rPr>
                <w:sz w:val="24"/>
              </w:rPr>
              <w:t>.</w:t>
            </w:r>
            <w:r>
              <w:rPr>
                <w:sz w:val="24"/>
              </w:rPr>
              <w:t>$</w:t>
            </w:r>
            <w:r w:rsidR="00367DDA">
              <w:rPr>
                <w:sz w:val="24"/>
              </w:rPr>
              <w:t>.255</w:t>
            </w:r>
          </w:p>
        </w:tc>
      </w:tr>
      <w:tr w:rsidR="00670F89" w14:paraId="0B8F180D" w14:textId="77777777" w:rsidTr="00367DDA">
        <w:trPr>
          <w:trHeight w:val="399"/>
        </w:trPr>
        <w:tc>
          <w:tcPr>
            <w:tcW w:w="1971" w:type="dxa"/>
          </w:tcPr>
          <w:p w14:paraId="511356B1" w14:textId="77777777" w:rsidR="00670F89" w:rsidRDefault="00250960">
            <w:pPr>
              <w:pStyle w:val="TableParagraph"/>
              <w:spacing w:line="270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USD.$.17001</w:t>
            </w:r>
          </w:p>
        </w:tc>
        <w:tc>
          <w:tcPr>
            <w:tcW w:w="4555" w:type="dxa"/>
          </w:tcPr>
          <w:p w14:paraId="6DF1AB53" w14:textId="77777777" w:rsidR="00670F89" w:rsidRDefault="00250960">
            <w:pPr>
              <w:pStyle w:val="TableParagraph"/>
              <w:spacing w:line="270" w:lineRule="exact"/>
              <w:ind w:right="101"/>
              <w:rPr>
                <w:sz w:val="24"/>
              </w:rPr>
            </w:pPr>
            <w:r>
              <w:rPr>
                <w:sz w:val="24"/>
              </w:rPr>
              <w:t>USD.$.18.000</w:t>
            </w:r>
          </w:p>
        </w:tc>
        <w:tc>
          <w:tcPr>
            <w:tcW w:w="1679" w:type="dxa"/>
          </w:tcPr>
          <w:p w14:paraId="6B4685FC" w14:textId="299DF399" w:rsidR="00670F89" w:rsidRDefault="00250960">
            <w:pPr>
              <w:pStyle w:val="TableParagraph"/>
              <w:spacing w:line="270" w:lineRule="exact"/>
              <w:ind w:right="96"/>
              <w:rPr>
                <w:sz w:val="24"/>
              </w:rPr>
            </w:pPr>
            <w:r>
              <w:rPr>
                <w:sz w:val="24"/>
              </w:rPr>
              <w:t>USD</w:t>
            </w:r>
            <w:r w:rsidR="00367DDA">
              <w:rPr>
                <w:sz w:val="24"/>
              </w:rPr>
              <w:t>.</w:t>
            </w:r>
            <w:r>
              <w:rPr>
                <w:sz w:val="24"/>
              </w:rPr>
              <w:t>$</w:t>
            </w:r>
            <w:r w:rsidR="00367DDA">
              <w:rPr>
                <w:sz w:val="24"/>
              </w:rPr>
              <w:t>.270</w:t>
            </w:r>
          </w:p>
        </w:tc>
      </w:tr>
      <w:tr w:rsidR="00670F89" w14:paraId="406ED3E3" w14:textId="77777777" w:rsidTr="00367DDA">
        <w:trPr>
          <w:trHeight w:val="408"/>
        </w:trPr>
        <w:tc>
          <w:tcPr>
            <w:tcW w:w="1971" w:type="dxa"/>
          </w:tcPr>
          <w:p w14:paraId="0B9A55CF" w14:textId="77777777" w:rsidR="00670F89" w:rsidRDefault="00250960"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USD.$.18001</w:t>
            </w:r>
          </w:p>
        </w:tc>
        <w:tc>
          <w:tcPr>
            <w:tcW w:w="4555" w:type="dxa"/>
          </w:tcPr>
          <w:p w14:paraId="3ADAAAAF" w14:textId="77777777" w:rsidR="00670F89" w:rsidRDefault="00250960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USD.$.19.000</w:t>
            </w:r>
          </w:p>
        </w:tc>
        <w:tc>
          <w:tcPr>
            <w:tcW w:w="1679" w:type="dxa"/>
          </w:tcPr>
          <w:p w14:paraId="71D2D629" w14:textId="5979404A" w:rsidR="00670F89" w:rsidRDefault="00250960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USD</w:t>
            </w:r>
            <w:r w:rsidR="00367DDA">
              <w:rPr>
                <w:sz w:val="24"/>
              </w:rPr>
              <w:t>.</w:t>
            </w:r>
            <w:r>
              <w:rPr>
                <w:sz w:val="24"/>
              </w:rPr>
              <w:t>$</w:t>
            </w:r>
            <w:r w:rsidR="00367DDA">
              <w:rPr>
                <w:sz w:val="24"/>
              </w:rPr>
              <w:t>.285</w:t>
            </w:r>
          </w:p>
        </w:tc>
      </w:tr>
      <w:tr w:rsidR="00670F89" w14:paraId="5E55BCF1" w14:textId="77777777" w:rsidTr="00367DDA">
        <w:trPr>
          <w:trHeight w:val="399"/>
        </w:trPr>
        <w:tc>
          <w:tcPr>
            <w:tcW w:w="1971" w:type="dxa"/>
          </w:tcPr>
          <w:p w14:paraId="76C38201" w14:textId="77777777" w:rsidR="00670F89" w:rsidRDefault="00250960">
            <w:pPr>
              <w:pStyle w:val="TableParagraph"/>
              <w:spacing w:line="270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USD.$.19001</w:t>
            </w:r>
          </w:p>
        </w:tc>
        <w:tc>
          <w:tcPr>
            <w:tcW w:w="4555" w:type="dxa"/>
          </w:tcPr>
          <w:p w14:paraId="455F58B3" w14:textId="77777777" w:rsidR="00670F89" w:rsidRDefault="00250960">
            <w:pPr>
              <w:pStyle w:val="TableParagraph"/>
              <w:spacing w:line="270" w:lineRule="exact"/>
              <w:ind w:right="101"/>
              <w:rPr>
                <w:sz w:val="24"/>
              </w:rPr>
            </w:pPr>
            <w:r>
              <w:rPr>
                <w:sz w:val="24"/>
              </w:rPr>
              <w:t>USD.$.20.000</w:t>
            </w:r>
          </w:p>
        </w:tc>
        <w:tc>
          <w:tcPr>
            <w:tcW w:w="1679" w:type="dxa"/>
          </w:tcPr>
          <w:p w14:paraId="75DA9A13" w14:textId="0704A2D4" w:rsidR="00670F89" w:rsidRDefault="00250960">
            <w:pPr>
              <w:pStyle w:val="TableParagraph"/>
              <w:spacing w:line="270" w:lineRule="exact"/>
              <w:ind w:right="96"/>
              <w:rPr>
                <w:sz w:val="24"/>
              </w:rPr>
            </w:pPr>
            <w:r>
              <w:rPr>
                <w:sz w:val="24"/>
              </w:rPr>
              <w:t>USD</w:t>
            </w:r>
            <w:r w:rsidR="00367DDA">
              <w:rPr>
                <w:sz w:val="24"/>
              </w:rPr>
              <w:t>.</w:t>
            </w:r>
            <w:r>
              <w:rPr>
                <w:sz w:val="24"/>
              </w:rPr>
              <w:t>$</w:t>
            </w:r>
            <w:r w:rsidR="00367DDA">
              <w:rPr>
                <w:sz w:val="24"/>
              </w:rPr>
              <w:t>.300</w:t>
            </w:r>
          </w:p>
        </w:tc>
      </w:tr>
      <w:tr w:rsidR="00670F89" w14:paraId="43D09C68" w14:textId="77777777" w:rsidTr="00367DDA">
        <w:trPr>
          <w:trHeight w:val="408"/>
        </w:trPr>
        <w:tc>
          <w:tcPr>
            <w:tcW w:w="1971" w:type="dxa"/>
          </w:tcPr>
          <w:p w14:paraId="1A3E5513" w14:textId="77777777" w:rsidR="00670F89" w:rsidRDefault="00250960"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USD.$.20001</w:t>
            </w:r>
          </w:p>
        </w:tc>
        <w:tc>
          <w:tcPr>
            <w:tcW w:w="4555" w:type="dxa"/>
          </w:tcPr>
          <w:p w14:paraId="6452867A" w14:textId="39609F8D" w:rsidR="00670F89" w:rsidRDefault="00250960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USD.$.</w:t>
            </w:r>
            <w:r w:rsidR="00367DDA">
              <w:rPr>
                <w:sz w:val="24"/>
              </w:rPr>
              <w:t>3</w:t>
            </w:r>
            <w:r>
              <w:rPr>
                <w:sz w:val="24"/>
              </w:rPr>
              <w:t>0.000</w:t>
            </w:r>
          </w:p>
        </w:tc>
        <w:tc>
          <w:tcPr>
            <w:tcW w:w="1679" w:type="dxa"/>
          </w:tcPr>
          <w:p w14:paraId="4CFDE896" w14:textId="5D76FF5D" w:rsidR="00670F89" w:rsidRDefault="00250960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USD</w:t>
            </w:r>
            <w:r w:rsidR="00367DDA">
              <w:rPr>
                <w:spacing w:val="-1"/>
                <w:sz w:val="24"/>
              </w:rPr>
              <w:t>.</w:t>
            </w:r>
            <w:r>
              <w:rPr>
                <w:sz w:val="24"/>
              </w:rPr>
              <w:t>$</w:t>
            </w:r>
            <w:r w:rsidR="00367DDA">
              <w:rPr>
                <w:sz w:val="24"/>
              </w:rPr>
              <w:t>.45</w:t>
            </w:r>
            <w:r>
              <w:rPr>
                <w:sz w:val="24"/>
              </w:rPr>
              <w:t>0</w:t>
            </w:r>
          </w:p>
        </w:tc>
      </w:tr>
      <w:tr w:rsidR="00670F89" w14:paraId="204AFA77" w14:textId="77777777" w:rsidTr="00367DDA">
        <w:trPr>
          <w:trHeight w:val="408"/>
        </w:trPr>
        <w:tc>
          <w:tcPr>
            <w:tcW w:w="1971" w:type="dxa"/>
          </w:tcPr>
          <w:p w14:paraId="350D1A6C" w14:textId="610C7734" w:rsidR="00670F89" w:rsidRDefault="00250960"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USD.$.</w:t>
            </w:r>
            <w:r w:rsidR="00367DDA">
              <w:rPr>
                <w:sz w:val="24"/>
              </w:rPr>
              <w:t>3</w:t>
            </w:r>
            <w:r>
              <w:rPr>
                <w:sz w:val="24"/>
              </w:rPr>
              <w:t>0001</w:t>
            </w:r>
          </w:p>
        </w:tc>
        <w:tc>
          <w:tcPr>
            <w:tcW w:w="4555" w:type="dxa"/>
          </w:tcPr>
          <w:p w14:paraId="52BB7681" w14:textId="13BE872D" w:rsidR="00670F89" w:rsidRDefault="00250960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USD.$.</w:t>
            </w:r>
            <w:r w:rsidR="00367DDA">
              <w:rPr>
                <w:sz w:val="24"/>
              </w:rPr>
              <w:t>4</w:t>
            </w:r>
            <w:r>
              <w:rPr>
                <w:sz w:val="24"/>
              </w:rPr>
              <w:t>0.000</w:t>
            </w:r>
          </w:p>
        </w:tc>
        <w:tc>
          <w:tcPr>
            <w:tcW w:w="1679" w:type="dxa"/>
          </w:tcPr>
          <w:p w14:paraId="7CBE0176" w14:textId="6FA2B70A" w:rsidR="00670F89" w:rsidRDefault="00250960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USD</w:t>
            </w:r>
            <w:r w:rsidR="00367DDA">
              <w:rPr>
                <w:sz w:val="24"/>
              </w:rPr>
              <w:t>.</w:t>
            </w:r>
            <w:r>
              <w:rPr>
                <w:sz w:val="24"/>
              </w:rPr>
              <w:t>$</w:t>
            </w:r>
            <w:r w:rsidR="00367DDA">
              <w:rPr>
                <w:sz w:val="24"/>
              </w:rPr>
              <w:t>.600</w:t>
            </w:r>
          </w:p>
        </w:tc>
      </w:tr>
      <w:tr w:rsidR="00670F89" w14:paraId="5514736B" w14:textId="77777777" w:rsidTr="00367DDA">
        <w:trPr>
          <w:trHeight w:val="399"/>
        </w:trPr>
        <w:tc>
          <w:tcPr>
            <w:tcW w:w="1971" w:type="dxa"/>
          </w:tcPr>
          <w:p w14:paraId="77775E99" w14:textId="34E954F9" w:rsidR="00670F89" w:rsidRDefault="00250960">
            <w:pPr>
              <w:pStyle w:val="TableParagraph"/>
              <w:spacing w:line="270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USD.$.</w:t>
            </w:r>
            <w:r w:rsidR="00367DDA">
              <w:rPr>
                <w:sz w:val="24"/>
              </w:rPr>
              <w:t>4</w:t>
            </w:r>
            <w:r>
              <w:rPr>
                <w:sz w:val="24"/>
              </w:rPr>
              <w:t>0001</w:t>
            </w:r>
          </w:p>
        </w:tc>
        <w:tc>
          <w:tcPr>
            <w:tcW w:w="4555" w:type="dxa"/>
          </w:tcPr>
          <w:p w14:paraId="39751CB4" w14:textId="18090FAE" w:rsidR="00670F89" w:rsidRDefault="00250960">
            <w:pPr>
              <w:pStyle w:val="TableParagraph"/>
              <w:spacing w:line="270" w:lineRule="exact"/>
              <w:ind w:right="101"/>
              <w:rPr>
                <w:sz w:val="24"/>
              </w:rPr>
            </w:pPr>
            <w:r>
              <w:rPr>
                <w:sz w:val="24"/>
              </w:rPr>
              <w:t>USD.$.</w:t>
            </w:r>
            <w:r w:rsidR="00367DDA">
              <w:rPr>
                <w:sz w:val="24"/>
              </w:rPr>
              <w:t>5</w:t>
            </w:r>
            <w:r>
              <w:rPr>
                <w:sz w:val="24"/>
              </w:rPr>
              <w:t>0.000</w:t>
            </w:r>
          </w:p>
        </w:tc>
        <w:tc>
          <w:tcPr>
            <w:tcW w:w="1679" w:type="dxa"/>
          </w:tcPr>
          <w:p w14:paraId="5CDAE873" w14:textId="64397751" w:rsidR="00670F89" w:rsidRDefault="00250960">
            <w:pPr>
              <w:pStyle w:val="TableParagraph"/>
              <w:spacing w:line="270" w:lineRule="exact"/>
              <w:ind w:right="96"/>
              <w:rPr>
                <w:sz w:val="24"/>
              </w:rPr>
            </w:pPr>
            <w:r>
              <w:rPr>
                <w:sz w:val="24"/>
              </w:rPr>
              <w:t>USD</w:t>
            </w:r>
            <w:r w:rsidR="00367DDA">
              <w:rPr>
                <w:sz w:val="24"/>
              </w:rPr>
              <w:t>.</w:t>
            </w:r>
            <w:r>
              <w:rPr>
                <w:sz w:val="24"/>
              </w:rPr>
              <w:t>$</w:t>
            </w:r>
            <w:r w:rsidR="00367DDA">
              <w:rPr>
                <w:sz w:val="24"/>
              </w:rPr>
              <w:t>.750</w:t>
            </w:r>
          </w:p>
        </w:tc>
      </w:tr>
      <w:tr w:rsidR="00367DDA" w14:paraId="0E672B38" w14:textId="77777777" w:rsidTr="00367DDA">
        <w:trPr>
          <w:trHeight w:val="399"/>
        </w:trPr>
        <w:tc>
          <w:tcPr>
            <w:tcW w:w="1971" w:type="dxa"/>
          </w:tcPr>
          <w:p w14:paraId="0459DD51" w14:textId="0A6BAB4E" w:rsidR="00367DDA" w:rsidRDefault="00367DDA" w:rsidP="00367DDA">
            <w:pPr>
              <w:pStyle w:val="TableParagraph"/>
              <w:spacing w:line="270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USD.$.50001</w:t>
            </w:r>
          </w:p>
        </w:tc>
        <w:tc>
          <w:tcPr>
            <w:tcW w:w="4555" w:type="dxa"/>
          </w:tcPr>
          <w:p w14:paraId="068C235A" w14:textId="5217DC05" w:rsidR="00367DDA" w:rsidRDefault="00367DDA" w:rsidP="00367DDA">
            <w:pPr>
              <w:pStyle w:val="TableParagraph"/>
              <w:spacing w:line="270" w:lineRule="exact"/>
              <w:ind w:right="101"/>
              <w:rPr>
                <w:sz w:val="24"/>
              </w:rPr>
            </w:pPr>
            <w:r>
              <w:rPr>
                <w:sz w:val="24"/>
              </w:rPr>
              <w:t>USD.$.60.000</w:t>
            </w:r>
          </w:p>
        </w:tc>
        <w:tc>
          <w:tcPr>
            <w:tcW w:w="1679" w:type="dxa"/>
          </w:tcPr>
          <w:p w14:paraId="4934ECA4" w14:textId="11EE60A4" w:rsidR="00367DDA" w:rsidRDefault="00367DDA" w:rsidP="00367DDA">
            <w:pPr>
              <w:pStyle w:val="TableParagraph"/>
              <w:spacing w:line="270" w:lineRule="exact"/>
              <w:ind w:right="96"/>
              <w:rPr>
                <w:sz w:val="24"/>
              </w:rPr>
            </w:pPr>
            <w:r>
              <w:rPr>
                <w:sz w:val="24"/>
              </w:rPr>
              <w:t>USD.$.900</w:t>
            </w:r>
          </w:p>
        </w:tc>
      </w:tr>
      <w:tr w:rsidR="00367DDA" w14:paraId="34068A0C" w14:textId="77777777" w:rsidTr="00367DDA">
        <w:trPr>
          <w:trHeight w:val="399"/>
        </w:trPr>
        <w:tc>
          <w:tcPr>
            <w:tcW w:w="1971" w:type="dxa"/>
          </w:tcPr>
          <w:p w14:paraId="61F7FDE4" w14:textId="7B93946D" w:rsidR="00367DDA" w:rsidRDefault="00367DDA" w:rsidP="00367DDA">
            <w:pPr>
              <w:pStyle w:val="TableParagraph"/>
              <w:spacing w:line="270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USD.$.60001</w:t>
            </w:r>
          </w:p>
        </w:tc>
        <w:tc>
          <w:tcPr>
            <w:tcW w:w="4555" w:type="dxa"/>
          </w:tcPr>
          <w:p w14:paraId="01D3EE6C" w14:textId="364CC287" w:rsidR="00367DDA" w:rsidRDefault="00367DDA" w:rsidP="00367DDA">
            <w:pPr>
              <w:pStyle w:val="TableParagraph"/>
              <w:spacing w:line="270" w:lineRule="exact"/>
              <w:ind w:right="101"/>
              <w:rPr>
                <w:sz w:val="24"/>
              </w:rPr>
            </w:pPr>
            <w:r>
              <w:rPr>
                <w:sz w:val="24"/>
              </w:rPr>
              <w:t>USD.$.70.000</w:t>
            </w:r>
          </w:p>
        </w:tc>
        <w:tc>
          <w:tcPr>
            <w:tcW w:w="1679" w:type="dxa"/>
          </w:tcPr>
          <w:p w14:paraId="3A6E4980" w14:textId="34B0CD48" w:rsidR="00367DDA" w:rsidRDefault="00367DDA" w:rsidP="00367DDA">
            <w:pPr>
              <w:pStyle w:val="TableParagraph"/>
              <w:spacing w:line="270" w:lineRule="exact"/>
              <w:ind w:right="96"/>
              <w:rPr>
                <w:sz w:val="24"/>
              </w:rPr>
            </w:pPr>
            <w:r>
              <w:rPr>
                <w:sz w:val="24"/>
              </w:rPr>
              <w:t>USD.$.1050</w:t>
            </w:r>
          </w:p>
        </w:tc>
      </w:tr>
      <w:tr w:rsidR="00367DDA" w14:paraId="521EC669" w14:textId="77777777" w:rsidTr="00367DDA">
        <w:trPr>
          <w:trHeight w:val="399"/>
        </w:trPr>
        <w:tc>
          <w:tcPr>
            <w:tcW w:w="1971" w:type="dxa"/>
          </w:tcPr>
          <w:p w14:paraId="52AB708A" w14:textId="64CB8F45" w:rsidR="00367DDA" w:rsidRDefault="00367DDA" w:rsidP="00367DDA">
            <w:pPr>
              <w:pStyle w:val="TableParagraph"/>
              <w:spacing w:line="270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USD.$.70001</w:t>
            </w:r>
          </w:p>
        </w:tc>
        <w:tc>
          <w:tcPr>
            <w:tcW w:w="4555" w:type="dxa"/>
          </w:tcPr>
          <w:p w14:paraId="16093953" w14:textId="047AE66B" w:rsidR="00367DDA" w:rsidRDefault="00367DDA" w:rsidP="00367DDA">
            <w:pPr>
              <w:pStyle w:val="TableParagraph"/>
              <w:spacing w:line="270" w:lineRule="exact"/>
              <w:ind w:right="101"/>
              <w:rPr>
                <w:sz w:val="24"/>
              </w:rPr>
            </w:pPr>
            <w:r>
              <w:rPr>
                <w:sz w:val="24"/>
              </w:rPr>
              <w:t>USD.$.80.000</w:t>
            </w:r>
          </w:p>
        </w:tc>
        <w:tc>
          <w:tcPr>
            <w:tcW w:w="1679" w:type="dxa"/>
          </w:tcPr>
          <w:p w14:paraId="7AE8DACC" w14:textId="4A7F09D7" w:rsidR="00367DDA" w:rsidRDefault="00367DDA" w:rsidP="00367DDA">
            <w:pPr>
              <w:pStyle w:val="TableParagraph"/>
              <w:spacing w:line="270" w:lineRule="exact"/>
              <w:ind w:right="96"/>
              <w:rPr>
                <w:sz w:val="24"/>
              </w:rPr>
            </w:pPr>
            <w:r>
              <w:rPr>
                <w:sz w:val="24"/>
              </w:rPr>
              <w:t>USD.$.1200</w:t>
            </w:r>
          </w:p>
        </w:tc>
      </w:tr>
      <w:tr w:rsidR="00367DDA" w14:paraId="0FA5ED98" w14:textId="77777777" w:rsidTr="00367DDA">
        <w:trPr>
          <w:trHeight w:val="399"/>
        </w:trPr>
        <w:tc>
          <w:tcPr>
            <w:tcW w:w="1971" w:type="dxa"/>
          </w:tcPr>
          <w:p w14:paraId="5B3A26C4" w14:textId="6A370237" w:rsidR="00367DDA" w:rsidRDefault="00367DDA" w:rsidP="00367DDA">
            <w:pPr>
              <w:pStyle w:val="TableParagraph"/>
              <w:spacing w:line="270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USD.$.80001</w:t>
            </w:r>
          </w:p>
        </w:tc>
        <w:tc>
          <w:tcPr>
            <w:tcW w:w="4555" w:type="dxa"/>
          </w:tcPr>
          <w:p w14:paraId="60EE2683" w14:textId="181A3B37" w:rsidR="00367DDA" w:rsidRDefault="00367DDA" w:rsidP="00367DDA">
            <w:pPr>
              <w:pStyle w:val="TableParagraph"/>
              <w:spacing w:line="270" w:lineRule="exact"/>
              <w:ind w:right="101"/>
              <w:rPr>
                <w:sz w:val="24"/>
              </w:rPr>
            </w:pPr>
            <w:r>
              <w:rPr>
                <w:sz w:val="24"/>
              </w:rPr>
              <w:t>USD.$.90.000</w:t>
            </w:r>
          </w:p>
        </w:tc>
        <w:tc>
          <w:tcPr>
            <w:tcW w:w="1679" w:type="dxa"/>
          </w:tcPr>
          <w:p w14:paraId="2B484C5A" w14:textId="2B1D00B5" w:rsidR="00367DDA" w:rsidRDefault="00367DDA" w:rsidP="00367DDA">
            <w:pPr>
              <w:pStyle w:val="TableParagraph"/>
              <w:spacing w:line="270" w:lineRule="exact"/>
              <w:ind w:right="96"/>
              <w:rPr>
                <w:sz w:val="24"/>
              </w:rPr>
            </w:pPr>
            <w:r>
              <w:rPr>
                <w:sz w:val="24"/>
              </w:rPr>
              <w:t>USD.$.1350</w:t>
            </w:r>
          </w:p>
        </w:tc>
      </w:tr>
      <w:tr w:rsidR="00367DDA" w14:paraId="23341F25" w14:textId="77777777" w:rsidTr="00367DDA">
        <w:trPr>
          <w:trHeight w:val="408"/>
        </w:trPr>
        <w:tc>
          <w:tcPr>
            <w:tcW w:w="1971" w:type="dxa"/>
          </w:tcPr>
          <w:p w14:paraId="0C9CC271" w14:textId="6734DD41" w:rsidR="00367DDA" w:rsidRDefault="00367DDA" w:rsidP="00367DDA"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USD.$.50001</w:t>
            </w:r>
          </w:p>
        </w:tc>
        <w:tc>
          <w:tcPr>
            <w:tcW w:w="4555" w:type="dxa"/>
          </w:tcPr>
          <w:p w14:paraId="74DC121C" w14:textId="77777777" w:rsidR="00367DDA" w:rsidRDefault="00367DDA" w:rsidP="00367DDA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USD.$.100.000</w:t>
            </w:r>
          </w:p>
        </w:tc>
        <w:tc>
          <w:tcPr>
            <w:tcW w:w="1679" w:type="dxa"/>
          </w:tcPr>
          <w:p w14:paraId="39AFAAB1" w14:textId="2664BBEF" w:rsidR="00367DDA" w:rsidRDefault="00367DDA" w:rsidP="00367DDA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USD.$.1500</w:t>
            </w:r>
          </w:p>
        </w:tc>
      </w:tr>
      <w:tr w:rsidR="00367DDA" w14:paraId="462F8C13" w14:textId="77777777" w:rsidTr="00367DDA">
        <w:trPr>
          <w:trHeight w:val="808"/>
        </w:trPr>
        <w:tc>
          <w:tcPr>
            <w:tcW w:w="1971" w:type="dxa"/>
          </w:tcPr>
          <w:p w14:paraId="219B95ED" w14:textId="77777777" w:rsidR="00367DDA" w:rsidRDefault="00367DDA" w:rsidP="00367DDA">
            <w:pPr>
              <w:pStyle w:val="TableParagraph"/>
              <w:spacing w:line="28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USD.$.100.001</w:t>
            </w:r>
          </w:p>
        </w:tc>
        <w:tc>
          <w:tcPr>
            <w:tcW w:w="4555" w:type="dxa"/>
          </w:tcPr>
          <w:p w14:paraId="68D36383" w14:textId="77777777" w:rsidR="00367DDA" w:rsidRDefault="00367DDA" w:rsidP="00367DDA">
            <w:pPr>
              <w:pStyle w:val="TableParagraph"/>
              <w:spacing w:line="286" w:lineRule="exact"/>
              <w:ind w:left="1235"/>
              <w:jc w:val="left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ADELANTE</w:t>
            </w:r>
          </w:p>
        </w:tc>
        <w:tc>
          <w:tcPr>
            <w:tcW w:w="1679" w:type="dxa"/>
          </w:tcPr>
          <w:p w14:paraId="109D7E32" w14:textId="747AD99D" w:rsidR="00367DDA" w:rsidRDefault="00367DDA" w:rsidP="00367DDA">
            <w:pPr>
              <w:pStyle w:val="TableParagraph"/>
              <w:spacing w:line="286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1%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  <w:p w14:paraId="04FF0355" w14:textId="77777777" w:rsidR="00367DDA" w:rsidRDefault="00367DDA" w:rsidP="00367DDA">
            <w:pPr>
              <w:pStyle w:val="TableParagraph"/>
              <w:spacing w:before="2" w:line="278" w:lineRule="exact"/>
              <w:ind w:left="265"/>
              <w:jc w:val="left"/>
              <w:rPr>
                <w:sz w:val="24"/>
              </w:rPr>
            </w:pPr>
            <w:r>
              <w:rPr>
                <w:sz w:val="24"/>
              </w:rPr>
              <w:t>CUANTIA</w:t>
            </w:r>
          </w:p>
        </w:tc>
      </w:tr>
    </w:tbl>
    <w:p w14:paraId="291D9796" w14:textId="77777777" w:rsidR="00670F89" w:rsidRDefault="00670F89">
      <w:pPr>
        <w:pStyle w:val="Textoindependiente"/>
        <w:spacing w:before="5"/>
        <w:ind w:left="0"/>
        <w:rPr>
          <w:rFonts w:ascii="Times New Roman"/>
          <w:sz w:val="20"/>
        </w:rPr>
      </w:pPr>
    </w:p>
    <w:p w14:paraId="6F4D116F" w14:textId="4F4EA66F" w:rsidR="00670F89" w:rsidRPr="006768BE" w:rsidRDefault="00250960">
      <w:pPr>
        <w:pStyle w:val="Textoindependiente"/>
        <w:spacing w:before="52"/>
        <w:rPr>
          <w:sz w:val="16"/>
          <w:szCs w:val="16"/>
        </w:rPr>
      </w:pPr>
      <w:proofErr w:type="gramStart"/>
      <w:r w:rsidRPr="006768BE">
        <w:rPr>
          <w:sz w:val="16"/>
          <w:szCs w:val="16"/>
        </w:rPr>
        <w:t>Estos</w:t>
      </w:r>
      <w:r w:rsidRPr="006768BE">
        <w:rPr>
          <w:spacing w:val="-2"/>
          <w:sz w:val="16"/>
          <w:szCs w:val="16"/>
        </w:rPr>
        <w:t xml:space="preserve"> </w:t>
      </w:r>
      <w:r w:rsidR="00C32691" w:rsidRPr="006768BE">
        <w:rPr>
          <w:sz w:val="16"/>
          <w:szCs w:val="16"/>
        </w:rPr>
        <w:t>tasas</w:t>
      </w:r>
      <w:proofErr w:type="gramEnd"/>
      <w:r w:rsidRPr="006768BE">
        <w:rPr>
          <w:spacing w:val="-4"/>
          <w:sz w:val="16"/>
          <w:szCs w:val="16"/>
        </w:rPr>
        <w:t xml:space="preserve"> </w:t>
      </w:r>
      <w:r w:rsidRPr="006768BE">
        <w:rPr>
          <w:sz w:val="16"/>
          <w:szCs w:val="16"/>
        </w:rPr>
        <w:t>no</w:t>
      </w:r>
      <w:r w:rsidRPr="006768BE">
        <w:rPr>
          <w:spacing w:val="-4"/>
          <w:sz w:val="16"/>
          <w:szCs w:val="16"/>
        </w:rPr>
        <w:t xml:space="preserve"> </w:t>
      </w:r>
      <w:r w:rsidRPr="006768BE">
        <w:rPr>
          <w:sz w:val="16"/>
          <w:szCs w:val="16"/>
        </w:rPr>
        <w:t>incluyen</w:t>
      </w:r>
      <w:r w:rsidRPr="006768BE">
        <w:rPr>
          <w:spacing w:val="-2"/>
          <w:sz w:val="16"/>
          <w:szCs w:val="16"/>
        </w:rPr>
        <w:t xml:space="preserve"> </w:t>
      </w:r>
      <w:r w:rsidRPr="006768BE">
        <w:rPr>
          <w:sz w:val="16"/>
          <w:szCs w:val="16"/>
        </w:rPr>
        <w:t>IVA</w:t>
      </w:r>
    </w:p>
    <w:p w14:paraId="3C83A4D5" w14:textId="2F0D5B40" w:rsidR="00250960" w:rsidRPr="006768BE" w:rsidRDefault="00250960">
      <w:pPr>
        <w:pStyle w:val="Textoindependiente"/>
        <w:spacing w:line="237" w:lineRule="auto"/>
        <w:ind w:right="2724"/>
        <w:rPr>
          <w:spacing w:val="-3"/>
          <w:sz w:val="16"/>
          <w:szCs w:val="16"/>
        </w:rPr>
      </w:pPr>
      <w:r w:rsidRPr="006768BE">
        <w:rPr>
          <w:sz w:val="16"/>
          <w:szCs w:val="16"/>
        </w:rPr>
        <w:t>El servicio de mediación es</w:t>
      </w:r>
      <w:r w:rsidRPr="006768BE">
        <w:rPr>
          <w:spacing w:val="-2"/>
          <w:sz w:val="16"/>
          <w:szCs w:val="16"/>
        </w:rPr>
        <w:t xml:space="preserve"> </w:t>
      </w:r>
      <w:r w:rsidR="00367DDA" w:rsidRPr="006768BE">
        <w:rPr>
          <w:sz w:val="16"/>
          <w:szCs w:val="16"/>
        </w:rPr>
        <w:t>1</w:t>
      </w:r>
      <w:r w:rsidRPr="006768BE">
        <w:rPr>
          <w:sz w:val="16"/>
          <w:szCs w:val="16"/>
        </w:rPr>
        <w:t>%</w:t>
      </w:r>
      <w:r w:rsidRPr="006768BE">
        <w:rPr>
          <w:spacing w:val="-3"/>
          <w:sz w:val="16"/>
          <w:szCs w:val="16"/>
        </w:rPr>
        <w:t xml:space="preserve"> </w:t>
      </w:r>
      <w:r w:rsidR="00C32691" w:rsidRPr="006768BE">
        <w:rPr>
          <w:spacing w:val="-3"/>
          <w:sz w:val="16"/>
          <w:szCs w:val="16"/>
        </w:rPr>
        <w:t>por resultados</w:t>
      </w:r>
    </w:p>
    <w:p w14:paraId="15C9A9F4" w14:textId="3587643D" w:rsidR="006768BE" w:rsidRPr="006768BE" w:rsidRDefault="006768BE">
      <w:pPr>
        <w:pStyle w:val="Textoindependiente"/>
        <w:spacing w:line="237" w:lineRule="auto"/>
        <w:ind w:right="2724"/>
        <w:rPr>
          <w:spacing w:val="-3"/>
          <w:sz w:val="16"/>
          <w:szCs w:val="16"/>
        </w:rPr>
      </w:pPr>
      <w:r w:rsidRPr="006768BE">
        <w:rPr>
          <w:spacing w:val="-3"/>
          <w:sz w:val="16"/>
          <w:szCs w:val="16"/>
        </w:rPr>
        <w:t>Acuerdos en Materia Tributaria 5%</w:t>
      </w:r>
    </w:p>
    <w:p w14:paraId="4A3357E9" w14:textId="1311BDD1" w:rsidR="00C32691" w:rsidRPr="006768BE" w:rsidRDefault="00C32691">
      <w:pPr>
        <w:pStyle w:val="Textoindependiente"/>
        <w:spacing w:line="237" w:lineRule="auto"/>
        <w:ind w:right="2724"/>
        <w:rPr>
          <w:spacing w:val="-3"/>
          <w:sz w:val="16"/>
          <w:szCs w:val="16"/>
        </w:rPr>
      </w:pPr>
      <w:r w:rsidRPr="006768BE">
        <w:rPr>
          <w:spacing w:val="-3"/>
          <w:sz w:val="16"/>
          <w:szCs w:val="16"/>
        </w:rPr>
        <w:t>Actas de constancia e imposibilidad al no llegar acuerdos $.</w:t>
      </w:r>
      <w:r w:rsidR="00367DDA" w:rsidRPr="006768BE">
        <w:rPr>
          <w:spacing w:val="-3"/>
          <w:sz w:val="16"/>
          <w:szCs w:val="16"/>
        </w:rPr>
        <w:t>5</w:t>
      </w:r>
      <w:r w:rsidRPr="006768BE">
        <w:rPr>
          <w:spacing w:val="-3"/>
          <w:sz w:val="16"/>
          <w:szCs w:val="16"/>
        </w:rPr>
        <w:t xml:space="preserve">0 </w:t>
      </w:r>
    </w:p>
    <w:p w14:paraId="04500081" w14:textId="02D9E8C6" w:rsidR="00250960" w:rsidRPr="006768BE" w:rsidRDefault="00250960">
      <w:pPr>
        <w:pStyle w:val="Textoindependiente"/>
        <w:spacing w:line="237" w:lineRule="auto"/>
        <w:ind w:right="2724"/>
        <w:rPr>
          <w:spacing w:val="-3"/>
          <w:sz w:val="16"/>
          <w:szCs w:val="16"/>
        </w:rPr>
      </w:pPr>
      <w:r w:rsidRPr="006768BE">
        <w:rPr>
          <w:spacing w:val="-3"/>
          <w:sz w:val="16"/>
          <w:szCs w:val="16"/>
        </w:rPr>
        <w:t xml:space="preserve">No incluye costos de notificación o invitación a los solicitados </w:t>
      </w:r>
    </w:p>
    <w:p w14:paraId="7CC3B317" w14:textId="5E1B45F6" w:rsidR="00C32691" w:rsidRPr="006768BE" w:rsidRDefault="00C32691">
      <w:pPr>
        <w:pStyle w:val="Textoindependiente"/>
        <w:spacing w:line="237" w:lineRule="auto"/>
        <w:ind w:right="2724"/>
        <w:rPr>
          <w:sz w:val="16"/>
          <w:szCs w:val="16"/>
        </w:rPr>
      </w:pPr>
      <w:r w:rsidRPr="006768BE">
        <w:rPr>
          <w:spacing w:val="-3"/>
          <w:sz w:val="16"/>
          <w:szCs w:val="16"/>
        </w:rPr>
        <w:t xml:space="preserve">Entrega de notificaciones o invitaciones dentro del perímetro urbano de Guayaquil $. </w:t>
      </w:r>
      <w:proofErr w:type="gramStart"/>
      <w:r w:rsidR="00350577">
        <w:rPr>
          <w:spacing w:val="-3"/>
          <w:sz w:val="16"/>
          <w:szCs w:val="16"/>
        </w:rPr>
        <w:t>3</w:t>
      </w:r>
      <w:r w:rsidRPr="006768BE">
        <w:rPr>
          <w:spacing w:val="-3"/>
          <w:sz w:val="16"/>
          <w:szCs w:val="16"/>
        </w:rPr>
        <w:t>0</w:t>
      </w:r>
      <w:r w:rsidR="00350577">
        <w:rPr>
          <w:spacing w:val="-3"/>
          <w:sz w:val="16"/>
          <w:szCs w:val="16"/>
        </w:rPr>
        <w:t xml:space="preserve"> </w:t>
      </w:r>
      <w:r w:rsidR="006768BE">
        <w:rPr>
          <w:spacing w:val="-3"/>
          <w:sz w:val="16"/>
          <w:szCs w:val="16"/>
        </w:rPr>
        <w:t xml:space="preserve"> fuera</w:t>
      </w:r>
      <w:proofErr w:type="gramEnd"/>
      <w:r w:rsidR="006768BE">
        <w:rPr>
          <w:spacing w:val="-3"/>
          <w:sz w:val="16"/>
          <w:szCs w:val="16"/>
        </w:rPr>
        <w:t xml:space="preserve"> del perímetro: $.</w:t>
      </w:r>
      <w:r w:rsidR="00401F00">
        <w:rPr>
          <w:spacing w:val="-3"/>
          <w:sz w:val="16"/>
          <w:szCs w:val="16"/>
        </w:rPr>
        <w:t>5</w:t>
      </w:r>
      <w:r w:rsidR="006768BE">
        <w:rPr>
          <w:spacing w:val="-3"/>
          <w:sz w:val="16"/>
          <w:szCs w:val="16"/>
        </w:rPr>
        <w:t xml:space="preserve">0 </w:t>
      </w:r>
    </w:p>
    <w:p w14:paraId="7AA2B526" w14:textId="2157522D" w:rsidR="00670F89" w:rsidRDefault="00670F89">
      <w:pPr>
        <w:pStyle w:val="Textoindependiente"/>
        <w:spacing w:line="237" w:lineRule="auto"/>
        <w:ind w:right="2724"/>
      </w:pPr>
    </w:p>
    <w:sectPr w:rsidR="00670F89">
      <w:type w:val="continuous"/>
      <w:pgSz w:w="11900" w:h="16840"/>
      <w:pgMar w:top="142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89"/>
    <w:rsid w:val="00250960"/>
    <w:rsid w:val="00350577"/>
    <w:rsid w:val="00367DDA"/>
    <w:rsid w:val="00401F00"/>
    <w:rsid w:val="004F5D53"/>
    <w:rsid w:val="00670F89"/>
    <w:rsid w:val="006768BE"/>
    <w:rsid w:val="00C01895"/>
    <w:rsid w:val="00C3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CA6F4E"/>
  <w15:docId w15:val="{0830846D-A326-B947-836F-D26194EF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  <w:ind w:left="10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11</cp:revision>
  <dcterms:created xsi:type="dcterms:W3CDTF">2024-01-12T18:31:00Z</dcterms:created>
  <dcterms:modified xsi:type="dcterms:W3CDTF">2024-01-12T18:33:00Z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2023-04-05T00:00:00Z</vt:filetime>
  </property>
</Properties>
</file>